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9BBE3" w14:textId="67865493" w:rsidR="000A0915" w:rsidRPr="00F07C20" w:rsidRDefault="00990688" w:rsidP="11B45217">
      <w:pPr>
        <w:spacing w:line="240" w:lineRule="auto"/>
        <w:ind w:firstLine="142"/>
        <w:rPr>
          <w:rFonts w:ascii="Helvetica" w:eastAsia="Helvetica" w:hAnsi="Helvetica" w:cs="Helvetica"/>
          <w:noProof/>
          <w:color w:val="202020"/>
        </w:rPr>
      </w:pPr>
      <w:r w:rsidRPr="00F07C20">
        <w:rPr>
          <w:noProof/>
          <w:lang w:eastAsia="en-GB" w:bidi="ar-SA"/>
        </w:rPr>
        <w:drawing>
          <wp:inline distT="0" distB="0" distL="0" distR="0" wp14:anchorId="2CF60C68" wp14:editId="11B45217">
            <wp:extent cx="6848476" cy="1619250"/>
            <wp:effectExtent l="0" t="0" r="9525" b="0"/>
            <wp:docPr id="1" name="Picture 1" descr="letterhead colour top 2019 M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6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0350C" w14:textId="2431C898" w:rsidR="008A20EF" w:rsidRPr="00F07C20" w:rsidRDefault="0038500C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normaltextrun"/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</w:pP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27</w:t>
      </w:r>
      <w:r w:rsidR="008A20EF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November 2020</w:t>
      </w:r>
    </w:p>
    <w:p w14:paraId="22B5CD4C" w14:textId="33919388" w:rsidR="00271C4D" w:rsidRPr="00F07C20" w:rsidRDefault="00271C4D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normaltextrun"/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</w:pPr>
    </w:p>
    <w:p w14:paraId="72D5A7B6" w14:textId="77777777" w:rsidR="00271C4D" w:rsidRPr="00F07C20" w:rsidRDefault="00271C4D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normaltextrun"/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</w:pPr>
    </w:p>
    <w:p w14:paraId="0E84C9E9" w14:textId="2FDFE181" w:rsidR="00C614DB" w:rsidRPr="00F07C20" w:rsidRDefault="00C614DB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Dear Parents/Carers</w:t>
      </w:r>
      <w:r w:rsidRPr="00F07C20">
        <w:rPr>
          <w:rStyle w:val="eop"/>
          <w:rFonts w:asciiTheme="minorHAnsi" w:hAnsiTheme="minorHAnsi" w:cstheme="minorHAnsi"/>
          <w:color w:val="202020"/>
          <w:sz w:val="22"/>
          <w:szCs w:val="22"/>
        </w:rPr>
        <w:t> </w:t>
      </w:r>
    </w:p>
    <w:p w14:paraId="1742ABE4" w14:textId="77777777" w:rsidR="00C614DB" w:rsidRPr="00F07C20" w:rsidRDefault="00C614DB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C20">
        <w:rPr>
          <w:rStyle w:val="eop"/>
          <w:rFonts w:asciiTheme="minorHAnsi" w:hAnsiTheme="minorHAnsi" w:cstheme="minorHAnsi"/>
          <w:color w:val="202020"/>
          <w:sz w:val="22"/>
          <w:szCs w:val="22"/>
        </w:rPr>
        <w:t> </w:t>
      </w:r>
    </w:p>
    <w:p w14:paraId="11FFB9D5" w14:textId="13D925B6" w:rsidR="007411FD" w:rsidRPr="00F07C20" w:rsidRDefault="00F07C20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scxw214030187"/>
          <w:rFonts w:asciiTheme="minorHAnsi" w:hAnsiTheme="minorHAnsi" w:cstheme="minorHAnsi"/>
          <w:color w:val="202020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202020"/>
          <w:sz w:val="22"/>
          <w:szCs w:val="22"/>
          <w:shd w:val="clear" w:color="auto" w:fill="FFFFFF"/>
        </w:rPr>
        <w:t xml:space="preserve">YEAR 11 </w:t>
      </w:r>
      <w:r w:rsidR="00C614DB" w:rsidRPr="00F07C20">
        <w:rPr>
          <w:rStyle w:val="normaltextrun"/>
          <w:rFonts w:asciiTheme="minorHAnsi" w:hAnsiTheme="minorHAnsi" w:cstheme="minorHAnsi"/>
          <w:b/>
          <w:bCs/>
          <w:color w:val="202020"/>
          <w:sz w:val="22"/>
          <w:szCs w:val="22"/>
          <w:shd w:val="clear" w:color="auto" w:fill="FFFFFF"/>
        </w:rPr>
        <w:t>TO YEAR 12 TRANSFER – SEPTEMBER 2021</w:t>
      </w:r>
      <w:r w:rsidR="0038500C" w:rsidRPr="00F07C20">
        <w:rPr>
          <w:rStyle w:val="normaltextrun"/>
          <w:rFonts w:asciiTheme="minorHAnsi" w:hAnsiTheme="minorHAnsi" w:cstheme="minorHAnsi"/>
          <w:b/>
          <w:bCs/>
          <w:color w:val="202020"/>
          <w:sz w:val="22"/>
          <w:szCs w:val="22"/>
          <w:shd w:val="clear" w:color="auto" w:fill="FFFFFF"/>
        </w:rPr>
        <w:t xml:space="preserve">    **UPDATE**</w:t>
      </w:r>
    </w:p>
    <w:p w14:paraId="7432A650" w14:textId="77777777" w:rsidR="006F13B2" w:rsidRPr="00F07C20" w:rsidRDefault="006F13B2" w:rsidP="006F13B2">
      <w:pPr>
        <w:pStyle w:val="paragraph"/>
        <w:spacing w:before="0" w:beforeAutospacing="0" w:after="0" w:afterAutospacing="0"/>
        <w:ind w:left="142" w:right="-142"/>
        <w:jc w:val="both"/>
        <w:textAlignment w:val="baseline"/>
        <w:rPr>
          <w:rStyle w:val="scxw214030187"/>
          <w:rFonts w:asciiTheme="minorHAnsi" w:hAnsiTheme="minorHAnsi" w:cstheme="minorHAnsi"/>
          <w:sz w:val="22"/>
          <w:szCs w:val="22"/>
        </w:rPr>
      </w:pPr>
    </w:p>
    <w:p w14:paraId="42584B14" w14:textId="31C3893F" w:rsidR="00C614DB" w:rsidRPr="00F07C20" w:rsidRDefault="0038500C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  <w:rFonts w:asciiTheme="minorHAnsi" w:hAnsiTheme="minorHAnsi" w:cstheme="minorHAnsi"/>
          <w:color w:val="202020"/>
          <w:sz w:val="22"/>
          <w:szCs w:val="22"/>
        </w:rPr>
      </w:pP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Further to my letter of 5 November, I want to update you on the </w:t>
      </w:r>
      <w:r w:rsidR="00C614DB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events, activities and information-sharing we are planning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="00C614DB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in order to support the choices you a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nd your children will be making </w:t>
      </w:r>
      <w:r w:rsidR="00C614DB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about their transfer to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="00C614DB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the Sixth Form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="00C614DB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at JFS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="00C614DB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next September.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="00C614DB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As you will understand, we are not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able to welcome you to join us </w:t>
      </w:r>
      <w:r w:rsidR="00C614DB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at school in person in the current climate.</w:t>
      </w:r>
      <w:r w:rsidR="00C614DB" w:rsidRPr="00F07C20">
        <w:rPr>
          <w:rStyle w:val="eop"/>
          <w:rFonts w:asciiTheme="minorHAnsi" w:hAnsiTheme="minorHAnsi" w:cstheme="minorHAnsi"/>
          <w:color w:val="202020"/>
          <w:sz w:val="22"/>
          <w:szCs w:val="22"/>
        </w:rPr>
        <w:t> </w:t>
      </w:r>
    </w:p>
    <w:p w14:paraId="1EA90CC7" w14:textId="77777777" w:rsidR="00974148" w:rsidRPr="00F07C20" w:rsidRDefault="00974148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04521EC" w14:textId="61B61606" w:rsidR="00C614DB" w:rsidRPr="00F07C20" w:rsidRDefault="00974148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7C20">
        <w:rPr>
          <w:rStyle w:val="eop"/>
          <w:rFonts w:asciiTheme="minorHAnsi" w:hAnsiTheme="minorHAnsi" w:cstheme="minorHAnsi"/>
          <w:b/>
          <w:color w:val="202020"/>
          <w:sz w:val="22"/>
          <w:szCs w:val="22"/>
          <w:u w:val="single"/>
        </w:rPr>
        <w:t>Subject Choices</w:t>
      </w:r>
    </w:p>
    <w:p w14:paraId="0BB2E11E" w14:textId="77777777" w:rsidR="00974148" w:rsidRPr="00F07C20" w:rsidRDefault="00974148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normaltextrun"/>
          <w:rFonts w:asciiTheme="minorHAnsi" w:hAnsiTheme="minorHAnsi" w:cstheme="minorHAnsi"/>
          <w:color w:val="202020"/>
          <w:sz w:val="22"/>
          <w:szCs w:val="22"/>
        </w:rPr>
      </w:pPr>
    </w:p>
    <w:p w14:paraId="07333002" w14:textId="53C7CE84" w:rsidR="00C614DB" w:rsidRPr="00F07C20" w:rsidRDefault="0038500C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We have now published our new </w:t>
      </w:r>
      <w:hyperlink r:id="rId9" w:history="1">
        <w:r w:rsidR="00C614DB" w:rsidRPr="00F07C20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Pathway &amp; Curriculum Guide 2021</w:t>
        </w:r>
      </w:hyperlink>
      <w:r w:rsidR="00C614DB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detailing the outstanding academic and extracurricular provision that is of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fered at JFS in the Sixth Form. </w:t>
      </w:r>
      <w:r w:rsidR="00C614DB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This </w:t>
      </w: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is now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available </w:t>
      </w:r>
      <w:r w:rsidR="00C614DB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on the JFS website on the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</w:t>
      </w:r>
      <w:hyperlink r:id="rId10" w:tgtFrame="_blank" w:history="1">
        <w:r w:rsidR="00C614DB" w:rsidRPr="00F07C20">
          <w:rPr>
            <w:rStyle w:val="normaltextrun"/>
            <w:rFonts w:asciiTheme="minorHAnsi" w:hAnsiTheme="minorHAnsi" w:cstheme="minorHAnsi"/>
            <w:b/>
            <w:color w:val="0000FF"/>
            <w:sz w:val="22"/>
            <w:szCs w:val="22"/>
            <w:u w:val="single"/>
          </w:rPr>
          <w:t>Sixth Form Transition</w:t>
        </w:r>
      </w:hyperlink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page </w:t>
      </w:r>
      <w:r w:rsidR="00C614DB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where you will also be able to find the </w:t>
      </w:r>
      <w:hyperlink r:id="rId11" w:history="1">
        <w:r w:rsidR="00C614DB" w:rsidRPr="00F07C20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Year 11 to Year 12 Transition Form</w:t>
        </w:r>
      </w:hyperlink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="00C614DB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which you can complete to indicate your son’s/daughter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’s provisional subject choices. </w:t>
      </w:r>
      <w:r w:rsidR="00C614DB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="007411FD" w:rsidRPr="00F07C20">
        <w:rPr>
          <w:rStyle w:val="normaltextrun"/>
          <w:rFonts w:asciiTheme="minorHAnsi" w:hAnsiTheme="minorHAnsi" w:cstheme="minorHAnsi"/>
          <w:b/>
          <w:color w:val="202020"/>
          <w:sz w:val="22"/>
          <w:szCs w:val="22"/>
        </w:rPr>
        <w:t>This</w:t>
      </w:r>
      <w:r w:rsidRPr="00F07C20">
        <w:rPr>
          <w:rStyle w:val="normaltextrun"/>
          <w:rFonts w:asciiTheme="minorHAnsi" w:hAnsiTheme="minorHAnsi" w:cstheme="minorHAnsi"/>
          <w:b/>
          <w:color w:val="202020"/>
          <w:sz w:val="22"/>
          <w:szCs w:val="22"/>
        </w:rPr>
        <w:t xml:space="preserve"> form</w:t>
      </w:r>
      <w:r w:rsidR="007411FD" w:rsidRPr="00F07C20">
        <w:rPr>
          <w:rStyle w:val="normaltextrun"/>
          <w:rFonts w:asciiTheme="minorHAnsi" w:hAnsiTheme="minorHAnsi" w:cstheme="minorHAnsi"/>
          <w:b/>
          <w:color w:val="202020"/>
          <w:sz w:val="22"/>
          <w:szCs w:val="22"/>
        </w:rPr>
        <w:t xml:space="preserve"> will </w:t>
      </w:r>
      <w:r w:rsidR="006F13B2" w:rsidRPr="00F07C20">
        <w:rPr>
          <w:rStyle w:val="normaltextrun"/>
          <w:rFonts w:asciiTheme="minorHAnsi" w:hAnsiTheme="minorHAnsi" w:cstheme="minorHAnsi"/>
          <w:b/>
          <w:color w:val="202020"/>
          <w:sz w:val="22"/>
          <w:szCs w:val="22"/>
        </w:rPr>
        <w:t xml:space="preserve">need to be completed </w:t>
      </w:r>
      <w:r w:rsidR="00C614DB" w:rsidRPr="00F07C20">
        <w:rPr>
          <w:rStyle w:val="normaltextrun"/>
          <w:rFonts w:asciiTheme="minorHAnsi" w:hAnsiTheme="minorHAnsi" w:cstheme="minorHAnsi"/>
          <w:b/>
          <w:color w:val="202020"/>
          <w:sz w:val="22"/>
          <w:szCs w:val="22"/>
        </w:rPr>
        <w:t xml:space="preserve">by the deadline </w:t>
      </w:r>
      <w:r w:rsidR="00B73B96" w:rsidRPr="00F07C20">
        <w:rPr>
          <w:rStyle w:val="normaltextrun"/>
          <w:rFonts w:asciiTheme="minorHAnsi" w:hAnsiTheme="minorHAnsi" w:cstheme="minorHAnsi"/>
          <w:b/>
          <w:color w:val="202020"/>
          <w:sz w:val="22"/>
          <w:szCs w:val="22"/>
        </w:rPr>
        <w:t xml:space="preserve">of 1.30pm </w:t>
      </w:r>
      <w:r w:rsidR="00C614DB" w:rsidRPr="00F07C20">
        <w:rPr>
          <w:rStyle w:val="normaltextrun"/>
          <w:rFonts w:asciiTheme="minorHAnsi" w:hAnsiTheme="minorHAnsi" w:cstheme="minorHAnsi"/>
          <w:b/>
          <w:color w:val="202020"/>
          <w:sz w:val="22"/>
          <w:szCs w:val="22"/>
        </w:rPr>
        <w:t>on Friday 22 January</w:t>
      </w:r>
      <w:r w:rsidR="00C614DB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.</w:t>
      </w:r>
      <w:r w:rsidR="006F13B2" w:rsidRPr="00F07C20">
        <w:rPr>
          <w:rStyle w:val="eop"/>
          <w:rFonts w:asciiTheme="minorHAnsi" w:hAnsiTheme="minorHAnsi" w:cstheme="minorHAnsi"/>
          <w:color w:val="202020"/>
          <w:sz w:val="22"/>
          <w:szCs w:val="22"/>
        </w:rPr>
        <w:t xml:space="preserve">  </w:t>
      </w:r>
      <w:r w:rsidR="00B73B96" w:rsidRPr="00F07C20">
        <w:rPr>
          <w:rStyle w:val="eop"/>
          <w:rFonts w:asciiTheme="minorHAnsi" w:hAnsiTheme="minorHAnsi" w:cstheme="minorHAnsi"/>
          <w:color w:val="202020"/>
          <w:sz w:val="22"/>
          <w:szCs w:val="22"/>
        </w:rPr>
        <w:t xml:space="preserve">If you make duplicate entries in this form, the most recent entry will be the one recorded by us.  If you have any queries regarding this, please email </w:t>
      </w:r>
      <w:hyperlink r:id="rId12" w:history="1">
        <w:r w:rsidR="00B73B96" w:rsidRPr="00F07C2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Mrs Marx</w:t>
        </w:r>
      </w:hyperlink>
      <w:r w:rsidR="00B73B96" w:rsidRPr="00F07C20">
        <w:rPr>
          <w:rStyle w:val="eop"/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="00271C4D" w:rsidRPr="00F07C20">
        <w:rPr>
          <w:rStyle w:val="eop"/>
          <w:rFonts w:asciiTheme="minorHAnsi" w:hAnsiTheme="minorHAnsi" w:cstheme="minorHAnsi"/>
          <w:color w:val="202020"/>
          <w:sz w:val="22"/>
          <w:szCs w:val="22"/>
        </w:rPr>
        <w:t xml:space="preserve">(Sixth Form Administrator) </w:t>
      </w:r>
      <w:r w:rsidR="00B73B96" w:rsidRPr="00F07C20">
        <w:rPr>
          <w:rStyle w:val="eop"/>
          <w:rFonts w:asciiTheme="minorHAnsi" w:hAnsiTheme="minorHAnsi" w:cstheme="minorHAnsi"/>
          <w:color w:val="202020"/>
          <w:sz w:val="22"/>
          <w:szCs w:val="22"/>
        </w:rPr>
        <w:t>directly.</w:t>
      </w:r>
    </w:p>
    <w:p w14:paraId="51C564F6" w14:textId="3D8368B7" w:rsidR="00C614DB" w:rsidRPr="00F07C20" w:rsidRDefault="00C614DB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  <w:rFonts w:asciiTheme="minorHAnsi" w:hAnsiTheme="minorHAnsi" w:cstheme="minorHAnsi"/>
          <w:color w:val="202020"/>
          <w:sz w:val="22"/>
          <w:szCs w:val="22"/>
        </w:rPr>
      </w:pPr>
      <w:r w:rsidRPr="00F07C20">
        <w:rPr>
          <w:rStyle w:val="eop"/>
          <w:rFonts w:asciiTheme="minorHAnsi" w:hAnsiTheme="minorHAnsi" w:cstheme="minorHAnsi"/>
          <w:color w:val="202020"/>
          <w:sz w:val="22"/>
          <w:szCs w:val="22"/>
        </w:rPr>
        <w:t> </w:t>
      </w:r>
    </w:p>
    <w:p w14:paraId="01A8BDEA" w14:textId="66E97A30" w:rsidR="00974148" w:rsidRPr="00F07C20" w:rsidRDefault="00974148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  <w:rFonts w:asciiTheme="minorHAnsi" w:hAnsiTheme="minorHAnsi" w:cstheme="minorHAnsi"/>
          <w:b/>
          <w:color w:val="202020"/>
          <w:sz w:val="22"/>
          <w:szCs w:val="22"/>
          <w:u w:val="single"/>
        </w:rPr>
      </w:pPr>
      <w:r w:rsidRPr="00F07C20">
        <w:rPr>
          <w:rStyle w:val="eop"/>
          <w:rFonts w:asciiTheme="minorHAnsi" w:hAnsiTheme="minorHAnsi" w:cstheme="minorHAnsi"/>
          <w:b/>
          <w:color w:val="202020"/>
          <w:sz w:val="22"/>
          <w:szCs w:val="22"/>
          <w:u w:val="single"/>
        </w:rPr>
        <w:t>Sixth Form Taster Lessons</w:t>
      </w:r>
    </w:p>
    <w:p w14:paraId="747F6C08" w14:textId="77777777" w:rsidR="00974148" w:rsidRPr="00F07C20" w:rsidRDefault="00974148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4C4A20C" w14:textId="663940A4" w:rsidR="00B73B96" w:rsidRPr="00F07C20" w:rsidRDefault="00B73B96" w:rsidP="00B73B96">
      <w:pPr>
        <w:spacing w:line="240" w:lineRule="auto"/>
        <w:ind w:left="142"/>
        <w:jc w:val="both"/>
        <w:rPr>
          <w:rFonts w:asciiTheme="minorHAnsi" w:eastAsiaTheme="minorHAnsi" w:hAnsiTheme="minorHAnsi" w:cstheme="minorHAnsi"/>
          <w:color w:val="0B0B0C"/>
        </w:rPr>
      </w:pPr>
      <w:r w:rsidRPr="00F07C20">
        <w:rPr>
          <w:rStyle w:val="normaltextrun"/>
          <w:rFonts w:asciiTheme="minorHAnsi" w:hAnsiTheme="minorHAnsi" w:cstheme="minorHAnsi"/>
          <w:color w:val="202020"/>
        </w:rPr>
        <w:t>These take place a</w:t>
      </w:r>
      <w:r w:rsidR="006F13B2" w:rsidRPr="00F07C20">
        <w:rPr>
          <w:rStyle w:val="normaltextrun"/>
          <w:rFonts w:asciiTheme="minorHAnsi" w:hAnsiTheme="minorHAnsi" w:cstheme="minorHAnsi"/>
          <w:color w:val="202020"/>
        </w:rPr>
        <w:t xml:space="preserve">t the start of the Spring </w:t>
      </w:r>
      <w:r w:rsidR="00C614DB" w:rsidRPr="00F07C20">
        <w:rPr>
          <w:rStyle w:val="normaltextrun"/>
          <w:rFonts w:asciiTheme="minorHAnsi" w:hAnsiTheme="minorHAnsi" w:cstheme="minorHAnsi"/>
          <w:color w:val="202020"/>
        </w:rPr>
        <w:t>Term,</w:t>
      </w:r>
      <w:r w:rsidRPr="00F07C20">
        <w:rPr>
          <w:rStyle w:val="normaltextrun"/>
          <w:rFonts w:asciiTheme="minorHAnsi" w:hAnsiTheme="minorHAnsi" w:cstheme="minorHAnsi"/>
          <w:color w:val="202020"/>
        </w:rPr>
        <w:t xml:space="preserve"> from Monday 11 January to Friday 22 January.  </w:t>
      </w:r>
      <w:r w:rsidRPr="00F07C20">
        <w:rPr>
          <w:rFonts w:asciiTheme="minorHAnsi" w:eastAsiaTheme="minorHAnsi" w:hAnsiTheme="minorHAnsi" w:cstheme="minorHAnsi"/>
          <w:color w:val="0B0B0C"/>
        </w:rPr>
        <w:t>This is a wonderful opportunity for your son/daughter to experience Sixth Form lessons, particularly those subjects they may not have studied previously, in order to help them make informed choices regarding their post-16 education.</w:t>
      </w:r>
    </w:p>
    <w:p w14:paraId="56FB6686" w14:textId="31A903F5" w:rsidR="00B73B96" w:rsidRPr="00F07C20" w:rsidRDefault="00B73B96" w:rsidP="00B73B96">
      <w:pPr>
        <w:spacing w:line="240" w:lineRule="auto"/>
        <w:ind w:left="142"/>
        <w:jc w:val="both"/>
        <w:rPr>
          <w:rStyle w:val="normaltextrun"/>
          <w:rFonts w:asciiTheme="minorHAnsi" w:hAnsiTheme="minorHAnsi" w:cstheme="minorHAnsi"/>
          <w:color w:val="202020"/>
        </w:rPr>
      </w:pPr>
      <w:r w:rsidRPr="00F07C20">
        <w:rPr>
          <w:rFonts w:asciiTheme="minorHAnsi" w:eastAsiaTheme="minorHAnsi" w:hAnsiTheme="minorHAnsi" w:cstheme="minorHAnsi"/>
          <w:color w:val="0B0B0C"/>
        </w:rPr>
        <w:t>Your son/daughter will need to choose four taster lessons to attend. Please complete the sign-up form</w:t>
      </w:r>
      <w:r w:rsidRPr="00F07C20">
        <w:rPr>
          <w:rFonts w:asciiTheme="minorHAnsi" w:eastAsiaTheme="minorHAnsi" w:hAnsiTheme="minorHAnsi" w:cstheme="minorHAnsi"/>
        </w:rPr>
        <w:t xml:space="preserve"> </w:t>
      </w:r>
      <w:hyperlink r:id="rId13" w:history="1">
        <w:r w:rsidRPr="00F07C20">
          <w:rPr>
            <w:rStyle w:val="Hyperlink"/>
            <w:rFonts w:asciiTheme="minorHAnsi" w:eastAsiaTheme="minorHAnsi" w:hAnsiTheme="minorHAnsi" w:cstheme="minorHAnsi"/>
            <w:b/>
          </w:rPr>
          <w:t>here</w:t>
        </w:r>
      </w:hyperlink>
      <w:r w:rsidR="006F13B2" w:rsidRPr="00F07C20">
        <w:rPr>
          <w:rFonts w:asciiTheme="minorHAnsi" w:eastAsiaTheme="minorHAnsi" w:hAnsiTheme="minorHAnsi" w:cstheme="minorHAnsi"/>
          <w:color w:val="0B0B0C"/>
        </w:rPr>
        <w:t xml:space="preserve">. </w:t>
      </w:r>
      <w:r w:rsidRPr="00F07C20">
        <w:rPr>
          <w:rFonts w:asciiTheme="minorHAnsi" w:eastAsiaTheme="minorHAnsi" w:hAnsiTheme="minorHAnsi" w:cstheme="minorHAnsi"/>
          <w:color w:val="0B0B0C"/>
        </w:rPr>
        <w:t xml:space="preserve"> </w:t>
      </w:r>
      <w:r w:rsidRPr="00F07C20">
        <w:rPr>
          <w:rFonts w:asciiTheme="minorHAnsi" w:eastAsiaTheme="minorHAnsi" w:hAnsiTheme="minorHAnsi" w:cstheme="minorHAnsi"/>
          <w:b/>
          <w:bCs/>
          <w:color w:val="0B0B0C"/>
        </w:rPr>
        <w:t xml:space="preserve">We need you to do this by midday on </w:t>
      </w:r>
      <w:r w:rsidRPr="00F07C20">
        <w:rPr>
          <w:rFonts w:asciiTheme="minorHAnsi" w:eastAsiaTheme="minorHAnsi" w:hAnsiTheme="minorHAnsi" w:cstheme="minorHAnsi"/>
          <w:b/>
          <w:bCs/>
        </w:rPr>
        <w:t>Monday 7 December</w:t>
      </w:r>
      <w:r w:rsidRPr="00F07C20">
        <w:rPr>
          <w:rFonts w:asciiTheme="minorHAnsi" w:eastAsiaTheme="minorHAnsi" w:hAnsiTheme="minorHAnsi" w:cstheme="minorHAnsi"/>
        </w:rPr>
        <w:t xml:space="preserve"> in order to organise the timetables.  Please only make </w:t>
      </w:r>
      <w:r w:rsidRPr="00F07C20">
        <w:rPr>
          <w:rFonts w:asciiTheme="minorHAnsi" w:eastAsiaTheme="minorHAnsi" w:hAnsiTheme="minorHAnsi" w:cstheme="minorHAnsi"/>
          <w:b/>
          <w:bCs/>
        </w:rPr>
        <w:t>one entry per student</w:t>
      </w:r>
      <w:r w:rsidRPr="00F07C20">
        <w:rPr>
          <w:rFonts w:asciiTheme="minorHAnsi" w:eastAsiaTheme="minorHAnsi" w:hAnsiTheme="minorHAnsi" w:cstheme="minorHAnsi"/>
        </w:rPr>
        <w:t xml:space="preserve"> as it will cause confusion having duplicate records. If a duplicate record does appear </w:t>
      </w:r>
      <w:r w:rsidRPr="00F07C20">
        <w:rPr>
          <w:rFonts w:asciiTheme="minorHAnsi" w:eastAsiaTheme="minorHAnsi" w:hAnsiTheme="minorHAnsi" w:cstheme="minorHAnsi"/>
          <w:b/>
          <w:bCs/>
        </w:rPr>
        <w:t>ONLY</w:t>
      </w:r>
      <w:r w:rsidRPr="00F07C20">
        <w:rPr>
          <w:rFonts w:asciiTheme="minorHAnsi" w:eastAsiaTheme="minorHAnsi" w:hAnsiTheme="minorHAnsi" w:cstheme="minorHAnsi"/>
        </w:rPr>
        <w:t xml:space="preserve"> the original entry will be recorded.  </w:t>
      </w:r>
      <w:r w:rsidRPr="00F07C20">
        <w:rPr>
          <w:rFonts w:asciiTheme="minorHAnsi" w:eastAsiaTheme="minorHAnsi" w:hAnsiTheme="minorHAnsi" w:cstheme="minorHAnsi"/>
          <w:color w:val="0B0B0C"/>
        </w:rPr>
        <w:t xml:space="preserve">Failure to complete the form by the deadline will result in your son / daughter not being able to take part in this opportunity.  If you have any queries regarding this, please </w:t>
      </w:r>
      <w:r w:rsidRPr="00F07C20">
        <w:rPr>
          <w:rFonts w:asciiTheme="minorHAnsi" w:eastAsiaTheme="minorHAnsi" w:hAnsiTheme="minorHAnsi" w:cstheme="minorHAnsi"/>
        </w:rPr>
        <w:t>email</w:t>
      </w:r>
      <w:r w:rsidRPr="00F07C20">
        <w:rPr>
          <w:rFonts w:asciiTheme="minorHAnsi" w:eastAsiaTheme="minorHAnsi" w:hAnsiTheme="minorHAnsi" w:cstheme="minorHAnsi"/>
          <w:color w:val="0B0B0C"/>
        </w:rPr>
        <w:t xml:space="preserve"> </w:t>
      </w:r>
      <w:hyperlink r:id="rId14" w:history="1">
        <w:r w:rsidRPr="00F07C20">
          <w:rPr>
            <w:rFonts w:asciiTheme="minorHAnsi" w:eastAsiaTheme="minorHAnsi" w:hAnsiTheme="minorHAnsi" w:cstheme="minorHAnsi"/>
            <w:b/>
            <w:color w:val="0000FF"/>
            <w:u w:val="single"/>
          </w:rPr>
          <w:t>Mrs Levick</w:t>
        </w:r>
      </w:hyperlink>
      <w:r w:rsidRPr="00F07C20">
        <w:rPr>
          <w:rFonts w:asciiTheme="minorHAnsi" w:eastAsiaTheme="minorHAnsi" w:hAnsiTheme="minorHAnsi" w:cstheme="minorHAnsi"/>
          <w:color w:val="0B0B0C"/>
        </w:rPr>
        <w:t xml:space="preserve"> </w:t>
      </w:r>
      <w:r w:rsidR="00271C4D" w:rsidRPr="00F07C20">
        <w:rPr>
          <w:rFonts w:asciiTheme="minorHAnsi" w:eastAsiaTheme="minorHAnsi" w:hAnsiTheme="minorHAnsi" w:cstheme="minorHAnsi"/>
          <w:color w:val="0B0B0C"/>
        </w:rPr>
        <w:t xml:space="preserve">(Study Room Supervisor and Post-18 Coordinator) </w:t>
      </w:r>
      <w:r w:rsidRPr="00F07C20">
        <w:rPr>
          <w:rFonts w:asciiTheme="minorHAnsi" w:eastAsiaTheme="minorHAnsi" w:hAnsiTheme="minorHAnsi" w:cstheme="minorHAnsi"/>
          <w:color w:val="0B0B0C"/>
        </w:rPr>
        <w:t>directly.</w:t>
      </w:r>
    </w:p>
    <w:p w14:paraId="7A634EA6" w14:textId="2386BFBE" w:rsidR="00961780" w:rsidRPr="00F07C20" w:rsidRDefault="00961780" w:rsidP="00B73B96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In the meantime, I will be attending a series of virtual Year 11 assemblies to explain directly to students the process of transition int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o Year 12.  </w:t>
      </w: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I will be joined by subject specialist colleagues who teach subjects that your son or daughter may not have encountered previously.</w:t>
      </w:r>
    </w:p>
    <w:p w14:paraId="6875A9E7" w14:textId="399ECD6E" w:rsidR="00C614DB" w:rsidRPr="00F07C20" w:rsidRDefault="00961780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C20">
        <w:rPr>
          <w:rStyle w:val="eop"/>
          <w:rFonts w:asciiTheme="minorHAnsi" w:hAnsiTheme="minorHAnsi" w:cstheme="minorHAnsi"/>
          <w:color w:val="202020"/>
          <w:sz w:val="22"/>
          <w:szCs w:val="22"/>
        </w:rPr>
        <w:t> </w:t>
      </w:r>
    </w:p>
    <w:p w14:paraId="0503F0D7" w14:textId="057506A2" w:rsidR="00C614DB" w:rsidRPr="00F07C20" w:rsidRDefault="00C614DB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Also, early in January, we will be posting a series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of films about the Sixth Form.  </w:t>
      </w: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We understa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nd that this will not replace a visit </w:t>
      </w: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in per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son </w:t>
      </w: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to the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="006F13B2" w:rsidRPr="00F07C20">
        <w:rPr>
          <w:rStyle w:val="normaltextrun"/>
          <w:rFonts w:asciiTheme="minorHAnsi" w:hAnsiTheme="minorHAnsi" w:cstheme="minorHAnsi"/>
          <w:i/>
          <w:color w:val="202020"/>
          <w:sz w:val="22"/>
          <w:szCs w:val="22"/>
        </w:rPr>
        <w:t xml:space="preserve">Edmond J Safra </w:t>
      </w:r>
      <w:r w:rsidRPr="00F07C20">
        <w:rPr>
          <w:rStyle w:val="normaltextrun"/>
          <w:rFonts w:asciiTheme="minorHAnsi" w:hAnsiTheme="minorHAnsi" w:cstheme="minorHAnsi"/>
          <w:i/>
          <w:color w:val="202020"/>
          <w:sz w:val="22"/>
          <w:szCs w:val="22"/>
        </w:rPr>
        <w:t>Sixth Form Centre</w:t>
      </w: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, but we hope it 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will give you and your children </w:t>
      </w: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a 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taste of what life </w:t>
      </w: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is like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in the</w:t>
      </w:r>
      <w:r w:rsidR="006F13B2"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 xml:space="preserve"> Sixth </w:t>
      </w: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Form at JFS.</w:t>
      </w:r>
      <w:r w:rsidRPr="00F07C20">
        <w:rPr>
          <w:rStyle w:val="eop"/>
          <w:rFonts w:asciiTheme="minorHAnsi" w:hAnsiTheme="minorHAnsi" w:cstheme="minorHAnsi"/>
          <w:color w:val="202020"/>
          <w:sz w:val="22"/>
          <w:szCs w:val="22"/>
        </w:rPr>
        <w:t> </w:t>
      </w:r>
    </w:p>
    <w:p w14:paraId="033B2D7E" w14:textId="77777777" w:rsidR="00C614DB" w:rsidRPr="00F07C20" w:rsidRDefault="00C614DB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C20">
        <w:rPr>
          <w:rStyle w:val="eop"/>
          <w:rFonts w:asciiTheme="minorHAnsi" w:hAnsiTheme="minorHAnsi" w:cstheme="minorHAnsi"/>
          <w:color w:val="202020"/>
          <w:sz w:val="22"/>
          <w:szCs w:val="22"/>
        </w:rPr>
        <w:t> </w:t>
      </w:r>
    </w:p>
    <w:p w14:paraId="104CF5E5" w14:textId="0FF67E38" w:rsidR="00C614DB" w:rsidRPr="00F07C20" w:rsidRDefault="00C614DB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  <w:rFonts w:asciiTheme="minorHAnsi" w:hAnsiTheme="minorHAnsi" w:cstheme="minorHAnsi"/>
          <w:color w:val="202020"/>
          <w:sz w:val="22"/>
          <w:szCs w:val="22"/>
        </w:rPr>
      </w:pPr>
      <w:r w:rsidRPr="00F07C20">
        <w:rPr>
          <w:rStyle w:val="normaltextrun"/>
          <w:rFonts w:asciiTheme="minorHAnsi" w:hAnsiTheme="minorHAnsi" w:cstheme="minorHAnsi"/>
          <w:color w:val="202020"/>
          <w:sz w:val="22"/>
          <w:szCs w:val="22"/>
        </w:rPr>
        <w:t>Best wishes</w:t>
      </w:r>
      <w:r w:rsidRPr="00F07C20">
        <w:rPr>
          <w:rStyle w:val="eop"/>
          <w:rFonts w:asciiTheme="minorHAnsi" w:hAnsiTheme="minorHAnsi" w:cstheme="minorHAnsi"/>
          <w:color w:val="202020"/>
          <w:sz w:val="22"/>
          <w:szCs w:val="22"/>
        </w:rPr>
        <w:t> </w:t>
      </w:r>
    </w:p>
    <w:p w14:paraId="7E54F45F" w14:textId="56234246" w:rsidR="0038500C" w:rsidRPr="00F07C20" w:rsidRDefault="0038500C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46A4FFA" w14:textId="60DFB0B7" w:rsidR="00C614DB" w:rsidRPr="00F07C20" w:rsidRDefault="00C614DB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F07C20">
        <w:rPr>
          <w:rStyle w:val="normaltextrun"/>
          <w:rFonts w:asciiTheme="minorHAnsi" w:hAnsiTheme="minorHAnsi" w:cstheme="minorHAnsi"/>
          <w:b/>
          <w:color w:val="202020"/>
          <w:sz w:val="22"/>
          <w:szCs w:val="22"/>
          <w:shd w:val="clear" w:color="auto" w:fill="FFFFFF"/>
        </w:rPr>
        <w:t>Dr O Walton</w:t>
      </w:r>
      <w:r w:rsidRPr="00F07C20">
        <w:rPr>
          <w:rStyle w:val="eop"/>
          <w:rFonts w:asciiTheme="minorHAnsi" w:hAnsiTheme="minorHAnsi" w:cstheme="minorHAnsi"/>
          <w:b/>
          <w:color w:val="202020"/>
          <w:sz w:val="22"/>
          <w:szCs w:val="22"/>
        </w:rPr>
        <w:t> </w:t>
      </w:r>
    </w:p>
    <w:p w14:paraId="04E37A40" w14:textId="25D58EB7" w:rsidR="007411FD" w:rsidRPr="00F07C20" w:rsidRDefault="00C614DB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normaltextrun"/>
          <w:rFonts w:asciiTheme="minorHAnsi" w:hAnsiTheme="minorHAnsi" w:cstheme="minorHAnsi"/>
          <w:b/>
          <w:color w:val="202020"/>
          <w:sz w:val="22"/>
          <w:szCs w:val="22"/>
          <w:shd w:val="clear" w:color="auto" w:fill="FFFFFF"/>
        </w:rPr>
      </w:pPr>
      <w:r w:rsidRPr="00F07C20">
        <w:rPr>
          <w:rStyle w:val="normaltextrun"/>
          <w:rFonts w:asciiTheme="minorHAnsi" w:hAnsiTheme="minorHAnsi" w:cstheme="minorHAnsi"/>
          <w:b/>
          <w:color w:val="202020"/>
          <w:sz w:val="22"/>
          <w:szCs w:val="22"/>
          <w:shd w:val="clear" w:color="auto" w:fill="FFFFFF"/>
        </w:rPr>
        <w:t>Assistant Headteacher (Sixth Form)</w:t>
      </w:r>
    </w:p>
    <w:p w14:paraId="5BE22868" w14:textId="77777777" w:rsidR="00271C4D" w:rsidRPr="00F07C20" w:rsidRDefault="00271C4D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FB78278" w14:textId="0F81E2B9" w:rsidR="00F552BA" w:rsidRPr="00F07C20" w:rsidRDefault="00990688" w:rsidP="007411FD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sz w:val="22"/>
          <w:szCs w:val="22"/>
        </w:rPr>
      </w:pPr>
      <w:r w:rsidRPr="00F07C20">
        <w:rPr>
          <w:noProof/>
          <w:sz w:val="22"/>
          <w:szCs w:val="22"/>
        </w:rPr>
        <w:drawing>
          <wp:inline distT="0" distB="0" distL="0" distR="0" wp14:anchorId="5E8340E2" wp14:editId="72FBD38C">
            <wp:extent cx="6800850" cy="676275"/>
            <wp:effectExtent l="0" t="0" r="0" b="9525"/>
            <wp:docPr id="2" name="Picture 2" descr="letterhead colour bottom 2019 M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2BA" w:rsidRPr="00F07C20" w:rsidSect="006F13B2">
      <w:pgSz w:w="11906" w:h="16838"/>
      <w:pgMar w:top="284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C4B"/>
    <w:multiLevelType w:val="multilevel"/>
    <w:tmpl w:val="2AD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232DC"/>
    <w:multiLevelType w:val="hybridMultilevel"/>
    <w:tmpl w:val="C3D2E0D2"/>
    <w:lvl w:ilvl="0" w:tplc="71AEC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8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4E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E3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48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08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62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2A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EC6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A4F4A"/>
    <w:multiLevelType w:val="multilevel"/>
    <w:tmpl w:val="1AAC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880523"/>
    <w:multiLevelType w:val="multilevel"/>
    <w:tmpl w:val="62F6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D1"/>
    <w:rsid w:val="000A0915"/>
    <w:rsid w:val="00193F4F"/>
    <w:rsid w:val="002107F9"/>
    <w:rsid w:val="00236090"/>
    <w:rsid w:val="00271C4D"/>
    <w:rsid w:val="002E0DBE"/>
    <w:rsid w:val="0038500C"/>
    <w:rsid w:val="003F1C1A"/>
    <w:rsid w:val="00401176"/>
    <w:rsid w:val="00412207"/>
    <w:rsid w:val="006F13B2"/>
    <w:rsid w:val="00726DD1"/>
    <w:rsid w:val="007411FD"/>
    <w:rsid w:val="0085246D"/>
    <w:rsid w:val="00853135"/>
    <w:rsid w:val="008A20EF"/>
    <w:rsid w:val="00961780"/>
    <w:rsid w:val="00974148"/>
    <w:rsid w:val="00990688"/>
    <w:rsid w:val="00A51B40"/>
    <w:rsid w:val="00B73B96"/>
    <w:rsid w:val="00C614DB"/>
    <w:rsid w:val="00C97B8A"/>
    <w:rsid w:val="00CD35E7"/>
    <w:rsid w:val="00D1640D"/>
    <w:rsid w:val="00E31BEE"/>
    <w:rsid w:val="00F07C20"/>
    <w:rsid w:val="00F21E5B"/>
    <w:rsid w:val="00F552BA"/>
    <w:rsid w:val="11B45217"/>
    <w:rsid w:val="1FD11808"/>
    <w:rsid w:val="22EF2F3E"/>
    <w:rsid w:val="38E8BE20"/>
    <w:rsid w:val="78CBA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1633"/>
  <w15:docId w15:val="{433050DF-B04F-41B8-A88D-1FDA4736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90688"/>
    <w:pPr>
      <w:tabs>
        <w:tab w:val="left" w:pos="4253"/>
      </w:tabs>
      <w:spacing w:after="0" w:line="240" w:lineRule="auto"/>
      <w:ind w:left="284" w:right="651"/>
      <w:jc w:val="both"/>
    </w:pPr>
    <w:rPr>
      <w:rFonts w:ascii="Arial" w:eastAsia="Times New Roman" w:hAnsi="Arial" w:cs="Times New Roman"/>
      <w:sz w:val="28"/>
      <w:szCs w:val="20"/>
      <w:lang w:bidi="ar-S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C6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normaltextrun">
    <w:name w:val="normaltextrun"/>
    <w:basedOn w:val="DefaultParagraphFont"/>
    <w:rsid w:val="00C614DB"/>
  </w:style>
  <w:style w:type="character" w:customStyle="1" w:styleId="eop">
    <w:name w:val="eop"/>
    <w:basedOn w:val="DefaultParagraphFont"/>
    <w:rsid w:val="00C614DB"/>
  </w:style>
  <w:style w:type="character" w:customStyle="1" w:styleId="scxw214030187">
    <w:name w:val="scxw214030187"/>
    <w:basedOn w:val="DefaultParagraphFont"/>
    <w:rsid w:val="00C614DB"/>
  </w:style>
  <w:style w:type="character" w:styleId="FollowedHyperlink">
    <w:name w:val="FollowedHyperlink"/>
    <w:basedOn w:val="DefaultParagraphFont"/>
    <w:uiPriority w:val="99"/>
    <w:semiHidden/>
    <w:unhideWhenUsed/>
    <w:rsid w:val="009741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jfsschool.wufoo.com/forms/z1a8kspt1qdfmh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x@jfs.brent.sch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fsschool.wufoo.com/forms/zcfzx5d0pfrhej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g"/><Relationship Id="rId10" Type="http://schemas.openxmlformats.org/officeDocument/2006/relationships/hyperlink" Target="https://jfs.brent.sch.uk/sixth-form-transi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jfs.brent.sch.uk/sixth-form-transition/" TargetMode="External"/><Relationship Id="rId14" Type="http://schemas.openxmlformats.org/officeDocument/2006/relationships/hyperlink" Target="mailto:levick@jfs.br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BD160523E2C468C8338309DC67A39" ma:contentTypeVersion="12" ma:contentTypeDescription="Create a new document." ma:contentTypeScope="" ma:versionID="9fcc1010746e34b27d4a43ee038e6527">
  <xsd:schema xmlns:xsd="http://www.w3.org/2001/XMLSchema" xmlns:xs="http://www.w3.org/2001/XMLSchema" xmlns:p="http://schemas.microsoft.com/office/2006/metadata/properties" xmlns:ns2="8cd5cf0f-6f4d-45ac-9f1a-6eb9152812ad" xmlns:ns3="7ad260e3-514f-41e7-ab04-b6aec07852d3" targetNamespace="http://schemas.microsoft.com/office/2006/metadata/properties" ma:root="true" ma:fieldsID="27e8b13172a4322bc739338b8265c960" ns2:_="" ns3:_="">
    <xsd:import namespace="8cd5cf0f-6f4d-45ac-9f1a-6eb9152812ad"/>
    <xsd:import namespace="7ad260e3-514f-41e7-ab04-b6aec0785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5cf0f-6f4d-45ac-9f1a-6eb91528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260e3-514f-41e7-ab04-b6aec0785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EB045-6FB6-4077-982D-33184247E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4EF3F-173F-4153-9F97-8117C6A23EE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cd5cf0f-6f4d-45ac-9f1a-6eb9152812ad"/>
    <ds:schemaRef ds:uri="7ad260e3-514f-41e7-ab04-b6aec07852d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369D9E-7DFA-41C5-BAB6-8B5F534B5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5cf0f-6f4d-45ac-9f1a-6eb9152812ad"/>
    <ds:schemaRef ds:uri="7ad260e3-514f-41e7-ab04-b6aec0785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2657</Characters>
  <Application>Microsoft Office Word</Application>
  <DocSecurity>0</DocSecurity>
  <Lines>94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JFS School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_Marks, Mrs G</dc:creator>
  <cp:lastModifiedBy>Mrs K Thomas</cp:lastModifiedBy>
  <cp:revision>5</cp:revision>
  <cp:lastPrinted>2020-11-24T13:43:00Z</cp:lastPrinted>
  <dcterms:created xsi:type="dcterms:W3CDTF">2020-11-24T14:45:00Z</dcterms:created>
  <dcterms:modified xsi:type="dcterms:W3CDTF">2020-11-27T13:44:00Z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0x01010039CBD160523E2C468C8338309DC67A39</vt:lpwstr>
  </property>
</Properties>
</file>